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121D" w14:textId="7DA3FA5A" w:rsidR="009C5FEB" w:rsidRPr="00973CAA" w:rsidRDefault="009C5FEB" w:rsidP="009C5FEB">
      <w:pPr>
        <w:rPr>
          <w:b/>
          <w:bCs/>
          <w:sz w:val="24"/>
          <w:szCs w:val="24"/>
          <w:lang w:val="en-GB"/>
        </w:rPr>
      </w:pPr>
      <w:r w:rsidRPr="00973CAA">
        <w:rPr>
          <w:b/>
          <w:bCs/>
          <w:sz w:val="24"/>
          <w:szCs w:val="24"/>
          <w:lang w:val="en-GB"/>
        </w:rPr>
        <w:t>Documentation and limitations of AI use in the thesis process</w:t>
      </w:r>
    </w:p>
    <w:p w14:paraId="1AB61FB1" w14:textId="7A3D0A2B" w:rsidR="009C5FEB" w:rsidRPr="00973CAA" w:rsidRDefault="009C5FEB" w:rsidP="00AC27CC">
      <w:pPr>
        <w:jc w:val="both"/>
        <w:rPr>
          <w:lang w:val="en-GB"/>
        </w:rPr>
      </w:pPr>
      <w:r w:rsidRPr="00973CAA">
        <w:rPr>
          <w:lang w:val="en-GB"/>
        </w:rPr>
        <w:t>Students must ensure that their use of generative AI tools is well-documented and ethically sound.</w:t>
      </w:r>
      <w:r w:rsidR="00610027" w:rsidRPr="00973CAA">
        <w:rPr>
          <w:lang w:val="en-GB"/>
        </w:rPr>
        <w:t xml:space="preserve"> “Well-documented” can</w:t>
      </w:r>
      <w:r w:rsidRPr="00973CAA">
        <w:rPr>
          <w:lang w:val="en-GB"/>
        </w:rPr>
        <w:t xml:space="preserve"> refer to tw</w:t>
      </w:r>
      <w:r w:rsidR="00610027" w:rsidRPr="00973CAA">
        <w:rPr>
          <w:lang w:val="en-GB"/>
        </w:rPr>
        <w:t>o</w:t>
      </w:r>
      <w:r w:rsidRPr="00973CAA">
        <w:rPr>
          <w:lang w:val="en-GB"/>
        </w:rPr>
        <w:t xml:space="preserve"> formats: </w:t>
      </w:r>
    </w:p>
    <w:p w14:paraId="59509C23" w14:textId="77777777" w:rsidR="009C5FEB" w:rsidRPr="00973CAA" w:rsidRDefault="009C5FEB" w:rsidP="009C5FEB">
      <w:pPr>
        <w:rPr>
          <w:lang w:val="en-GB"/>
        </w:rPr>
      </w:pPr>
    </w:p>
    <w:p w14:paraId="631EF56E" w14:textId="0BD4B236" w:rsidR="009C5FEB" w:rsidRPr="00973CAA" w:rsidRDefault="009C5FEB" w:rsidP="009C5FEB">
      <w:pPr>
        <w:rPr>
          <w:lang w:val="en-GB"/>
        </w:rPr>
      </w:pPr>
      <w:r w:rsidRPr="00973CAA">
        <w:rPr>
          <w:b/>
          <w:bCs/>
          <w:lang w:val="en-GB"/>
        </w:rPr>
        <w:t>A:</w:t>
      </w:r>
      <w:r w:rsidRPr="00973CAA">
        <w:rPr>
          <w:lang w:val="en-GB"/>
        </w:rPr>
        <w:t xml:space="preserve"> Integrated in the Thesis</w:t>
      </w:r>
    </w:p>
    <w:p w14:paraId="35BA65F0" w14:textId="77777777" w:rsidR="009C5FEB" w:rsidRPr="00973CAA" w:rsidRDefault="009C5FEB" w:rsidP="009C5FEB">
      <w:pPr>
        <w:rPr>
          <w:lang w:val="en-GB"/>
        </w:rPr>
      </w:pPr>
      <w:r w:rsidRPr="00973CAA">
        <w:rPr>
          <w:lang w:val="en-GB"/>
        </w:rPr>
        <w:t>Method Chapter: AI use is described as part of the methodology (e.g., “AI-assisted thematic coding” or “AI-supported literature mapping”).</w:t>
      </w:r>
    </w:p>
    <w:p w14:paraId="4AE56E05" w14:textId="77777777" w:rsidR="009C5FEB" w:rsidRPr="00973CAA" w:rsidRDefault="009C5FEB" w:rsidP="009C5FEB">
      <w:pPr>
        <w:rPr>
          <w:lang w:val="en-GB"/>
        </w:rPr>
      </w:pPr>
      <w:r w:rsidRPr="00973CAA">
        <w:rPr>
          <w:lang w:val="en-GB"/>
        </w:rPr>
        <w:t>Footnotes or Inline Comments: Brief notes on where and how AI was used.</w:t>
      </w:r>
    </w:p>
    <w:p w14:paraId="32310CD0" w14:textId="5F2DDF70" w:rsidR="00610027" w:rsidRPr="00973CAA" w:rsidRDefault="00610027" w:rsidP="009C5FEB">
      <w:pPr>
        <w:rPr>
          <w:lang w:val="en-GB"/>
        </w:rPr>
      </w:pPr>
      <w:r w:rsidRPr="00973CAA">
        <w:rPr>
          <w:lang w:val="en-GB"/>
        </w:rPr>
        <w:t xml:space="preserve">References: A list of </w:t>
      </w:r>
      <w:proofErr w:type="gramStart"/>
      <w:r w:rsidRPr="00973CAA">
        <w:rPr>
          <w:lang w:val="en-GB"/>
        </w:rPr>
        <w:t>tool</w:t>
      </w:r>
      <w:proofErr w:type="gramEnd"/>
      <w:r w:rsidRPr="00973CAA">
        <w:rPr>
          <w:lang w:val="en-GB"/>
        </w:rPr>
        <w:t>(s) that has been used following APA7 referencing:</w:t>
      </w:r>
      <w:r w:rsidRPr="00F94C52">
        <w:rPr>
          <w:i/>
          <w:iCs/>
          <w:lang w:val="en-GB"/>
        </w:rPr>
        <w:t xml:space="preserve"> </w:t>
      </w:r>
      <w:r w:rsidRPr="00F94C52">
        <w:rPr>
          <w:i/>
          <w:iCs/>
          <w:lang w:val="en-GB"/>
        </w:rPr>
        <w:t>OpenAI. (2025). ChatGPT (version 5 August) [Large language model]. </w:t>
      </w:r>
      <w:hyperlink r:id="rId5" w:history="1">
        <w:r w:rsidRPr="00F94C52">
          <w:rPr>
            <w:rStyle w:val="Hyperlink"/>
            <w:b/>
            <w:bCs/>
            <w:i/>
            <w:iCs/>
            <w:lang w:val="en-GB"/>
          </w:rPr>
          <w:t>https://chat.openai.com/chat</w:t>
        </w:r>
      </w:hyperlink>
    </w:p>
    <w:p w14:paraId="5EBA9ABE" w14:textId="5DDC4E10" w:rsidR="009C5FEB" w:rsidRPr="00973CAA" w:rsidRDefault="009C5FEB" w:rsidP="009C5FEB">
      <w:pPr>
        <w:rPr>
          <w:lang w:val="en-GB"/>
        </w:rPr>
      </w:pPr>
      <w:r w:rsidRPr="00973CAA">
        <w:rPr>
          <w:lang w:val="en-GB"/>
        </w:rPr>
        <w:t>Appendix:</w:t>
      </w:r>
      <w:r w:rsidR="00610027" w:rsidRPr="00973CAA">
        <w:rPr>
          <w:lang w:val="en-GB"/>
        </w:rPr>
        <w:t xml:space="preserve"> As well as</w:t>
      </w:r>
      <w:r w:rsidRPr="00973CAA">
        <w:rPr>
          <w:lang w:val="en-GB"/>
        </w:rPr>
        <w:t xml:space="preserve"> </w:t>
      </w:r>
      <w:r w:rsidR="00610027" w:rsidRPr="00973CAA">
        <w:rPr>
          <w:lang w:val="en-GB"/>
        </w:rPr>
        <w:t>an AI use report</w:t>
      </w:r>
      <w:r w:rsidR="00973CAA">
        <w:rPr>
          <w:lang w:val="en-GB"/>
        </w:rPr>
        <w:t xml:space="preserve"> (Hanken template)</w:t>
      </w:r>
    </w:p>
    <w:p w14:paraId="29F473A7" w14:textId="77777777" w:rsidR="009C5FEB" w:rsidRPr="00973CAA" w:rsidRDefault="009C5FEB" w:rsidP="009C5FEB">
      <w:pPr>
        <w:rPr>
          <w:lang w:val="en-GB"/>
        </w:rPr>
      </w:pPr>
    </w:p>
    <w:p w14:paraId="37CF5E90" w14:textId="4F7FFE95" w:rsidR="009C5FEB" w:rsidRPr="00973CAA" w:rsidRDefault="009C5FEB" w:rsidP="009C5FEB">
      <w:pPr>
        <w:rPr>
          <w:lang w:val="en-GB"/>
        </w:rPr>
      </w:pPr>
      <w:r w:rsidRPr="00973CAA">
        <w:rPr>
          <w:b/>
          <w:bCs/>
          <w:lang w:val="en-GB"/>
        </w:rPr>
        <w:t>B:</w:t>
      </w:r>
      <w:r w:rsidRPr="00973CAA">
        <w:rPr>
          <w:lang w:val="en-GB"/>
        </w:rPr>
        <w:t xml:space="preserve"> Separate AI Use Report</w:t>
      </w:r>
    </w:p>
    <w:p w14:paraId="5609C7D2" w14:textId="09EAFDC9" w:rsidR="00E8669F" w:rsidRDefault="009C5FEB" w:rsidP="00AC27CC">
      <w:pPr>
        <w:jc w:val="both"/>
        <w:rPr>
          <w:lang w:val="en-GB"/>
        </w:rPr>
      </w:pPr>
      <w:r w:rsidRPr="00973CAA">
        <w:rPr>
          <w:lang w:val="en-GB"/>
        </w:rPr>
        <w:t>Submitted alongside the thesis</w:t>
      </w:r>
      <w:r w:rsidRPr="00973CAA">
        <w:rPr>
          <w:lang w:val="en-GB"/>
        </w:rPr>
        <w:t xml:space="preserve"> or as an appendix</w:t>
      </w:r>
      <w:r w:rsidRPr="00973CAA">
        <w:rPr>
          <w:lang w:val="en-GB"/>
        </w:rPr>
        <w:t>.</w:t>
      </w:r>
      <w:r w:rsidR="00973CAA">
        <w:rPr>
          <w:lang w:val="en-GB"/>
        </w:rPr>
        <w:t xml:space="preserve"> This option applies when the use of AI has only been used for e.g. brainstorming, refining text and structure. </w:t>
      </w:r>
      <w:r w:rsidR="005C0D52">
        <w:rPr>
          <w:lang w:val="en-GB"/>
        </w:rPr>
        <w:t xml:space="preserve">Students also </w:t>
      </w:r>
      <w:proofErr w:type="gramStart"/>
      <w:r w:rsidR="005C0D52">
        <w:rPr>
          <w:lang w:val="en-GB"/>
        </w:rPr>
        <w:t>have to</w:t>
      </w:r>
      <w:proofErr w:type="gramEnd"/>
      <w:r w:rsidR="005C0D52">
        <w:rPr>
          <w:lang w:val="en-GB"/>
        </w:rPr>
        <w:t xml:space="preserve"> list the tool(s) in the list of references. </w:t>
      </w:r>
    </w:p>
    <w:p w14:paraId="7C00393E" w14:textId="77777777" w:rsidR="00D7185B" w:rsidRDefault="00D7185B" w:rsidP="009C5FEB">
      <w:pPr>
        <w:rPr>
          <w:lang w:val="en-GB"/>
        </w:rPr>
      </w:pPr>
    </w:p>
    <w:p w14:paraId="503A0066" w14:textId="5F952AAD" w:rsidR="00D7185B" w:rsidRDefault="00D7185B" w:rsidP="009C5FEB">
      <w:pPr>
        <w:rPr>
          <w:b/>
          <w:bCs/>
          <w:lang w:val="en-GB"/>
        </w:rPr>
      </w:pPr>
      <w:r w:rsidRPr="00D7185B">
        <w:rPr>
          <w:b/>
          <w:bCs/>
          <w:lang w:val="en-GB"/>
        </w:rPr>
        <w:t xml:space="preserve">Limitations and </w:t>
      </w:r>
      <w:r w:rsidR="00E679EE">
        <w:rPr>
          <w:b/>
          <w:bCs/>
          <w:lang w:val="en-GB"/>
        </w:rPr>
        <w:t>boundaries</w:t>
      </w:r>
      <w:r w:rsidRPr="00D7185B">
        <w:rPr>
          <w:b/>
          <w:bCs/>
          <w:lang w:val="en-GB"/>
        </w:rPr>
        <w:t xml:space="preserve"> of AI use</w:t>
      </w:r>
      <w:r w:rsidR="00E679EE">
        <w:rPr>
          <w:b/>
          <w:bCs/>
          <w:lang w:val="en-GB"/>
        </w:rPr>
        <w:t xml:space="preserve"> in Theses</w:t>
      </w:r>
    </w:p>
    <w:p w14:paraId="3D8D04EB" w14:textId="38A6486B" w:rsidR="00E679EE" w:rsidRDefault="00E679EE" w:rsidP="00AC27CC">
      <w:pPr>
        <w:jc w:val="both"/>
        <w:rPr>
          <w:lang w:val="en-GB"/>
        </w:rPr>
      </w:pPr>
      <w:r w:rsidRPr="00E679EE">
        <w:rPr>
          <w:lang w:val="en-GB"/>
        </w:rPr>
        <w:t>Excessive or inappropriate use of AI occurs when the student relies on AI to perform core academic tasks without sufficient oversight, reflection, or personal contribution.</w:t>
      </w:r>
    </w:p>
    <w:p w14:paraId="6B2E964A" w14:textId="0A2FC0AE" w:rsidR="00E679EE" w:rsidRPr="00E679EE" w:rsidRDefault="00E679EE" w:rsidP="00AC27CC">
      <w:pPr>
        <w:jc w:val="both"/>
        <w:rPr>
          <w:lang w:val="en-GB"/>
        </w:rPr>
      </w:pPr>
      <w:r w:rsidRPr="00E679EE">
        <w:rPr>
          <w:lang w:val="en-GB"/>
        </w:rPr>
        <w:t>Students may consult AI tools to explore possible methods of analysis—for example, asking for suggestions on statistical tests or coding strategies—but they must critically evaluate these suggestions and justify their final choices in their own words. The student must be able to explain why a particular method was selected and how it aligns with the research question and data.</w:t>
      </w:r>
    </w:p>
    <w:p w14:paraId="78451015" w14:textId="64FF827D" w:rsidR="00E679EE" w:rsidRPr="00E679EE" w:rsidRDefault="00E679EE" w:rsidP="00AC27CC">
      <w:pPr>
        <w:jc w:val="both"/>
        <w:rPr>
          <w:lang w:val="en-GB"/>
        </w:rPr>
      </w:pPr>
      <w:r w:rsidRPr="00E679EE">
        <w:rPr>
          <w:lang w:val="en-GB"/>
        </w:rPr>
        <w:t>Certain sections of the thesis are particularly sensitive and must reflect the student’s own comprehension, reasoning, and academic voice. These include:</w:t>
      </w:r>
    </w:p>
    <w:p w14:paraId="0C8700A0" w14:textId="77777777" w:rsidR="00E679EE" w:rsidRPr="002D0972" w:rsidRDefault="00E679EE" w:rsidP="002D0972">
      <w:pPr>
        <w:pStyle w:val="ListParagraph"/>
        <w:numPr>
          <w:ilvl w:val="0"/>
          <w:numId w:val="1"/>
        </w:numPr>
        <w:rPr>
          <w:lang w:val="en-GB"/>
        </w:rPr>
      </w:pPr>
      <w:r w:rsidRPr="002D0972">
        <w:rPr>
          <w:lang w:val="en-GB"/>
        </w:rPr>
        <w:t>The formulation of research questions, which should demonstrate the student’s understanding of the topic and its academic context.</w:t>
      </w:r>
    </w:p>
    <w:p w14:paraId="322FAB81" w14:textId="0A69F1A6" w:rsidR="00E679EE" w:rsidRPr="002D0972" w:rsidRDefault="00E679EE" w:rsidP="002D0972">
      <w:pPr>
        <w:pStyle w:val="ListParagraph"/>
        <w:numPr>
          <w:ilvl w:val="0"/>
          <w:numId w:val="1"/>
        </w:numPr>
        <w:rPr>
          <w:lang w:val="en-GB"/>
        </w:rPr>
      </w:pPr>
      <w:r w:rsidRPr="002D0972">
        <w:rPr>
          <w:lang w:val="en-GB"/>
        </w:rPr>
        <w:t xml:space="preserve">The discussion and interpretation of results, where the student must </w:t>
      </w:r>
      <w:r w:rsidR="002D0972" w:rsidRPr="002D0972">
        <w:rPr>
          <w:lang w:val="en-GB"/>
        </w:rPr>
        <w:t>analyse</w:t>
      </w:r>
      <w:r w:rsidRPr="002D0972">
        <w:rPr>
          <w:lang w:val="en-GB"/>
        </w:rPr>
        <w:t xml:space="preserve"> findings and draw conclusions based on their own insights.</w:t>
      </w:r>
    </w:p>
    <w:p w14:paraId="69D3423C" w14:textId="77777777" w:rsidR="00E679EE" w:rsidRPr="002D0972" w:rsidRDefault="00E679EE" w:rsidP="002D0972">
      <w:pPr>
        <w:pStyle w:val="ListParagraph"/>
        <w:numPr>
          <w:ilvl w:val="0"/>
          <w:numId w:val="1"/>
        </w:numPr>
        <w:rPr>
          <w:lang w:val="en-GB"/>
        </w:rPr>
      </w:pPr>
      <w:r w:rsidRPr="002D0972">
        <w:rPr>
          <w:lang w:val="en-GB"/>
        </w:rPr>
        <w:t>The conclusion, which should synthesize the research and reflect the student’s personal learning and perspective.</w:t>
      </w:r>
    </w:p>
    <w:p w14:paraId="7091DAC4" w14:textId="31E7FC6F" w:rsidR="00E679EE" w:rsidRPr="00E679EE" w:rsidRDefault="00E679EE" w:rsidP="00E679EE">
      <w:pPr>
        <w:rPr>
          <w:lang w:val="en-GB"/>
        </w:rPr>
      </w:pPr>
      <w:r w:rsidRPr="00E679EE">
        <w:rPr>
          <w:lang w:val="en-GB"/>
        </w:rPr>
        <w:t>In these critical areas, AI</w:t>
      </w:r>
      <w:r w:rsidR="00C76EEC">
        <w:rPr>
          <w:lang w:val="en-GB"/>
        </w:rPr>
        <w:t xml:space="preserve"> should only be used to refine and polish the text and structure.</w:t>
      </w:r>
      <w:r w:rsidRPr="00E679EE">
        <w:rPr>
          <w:lang w:val="en-GB"/>
        </w:rPr>
        <w:t xml:space="preserve"> </w:t>
      </w:r>
    </w:p>
    <w:sectPr w:rsidR="00E679EE" w:rsidRPr="00E67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5E8C"/>
    <w:multiLevelType w:val="hybridMultilevel"/>
    <w:tmpl w:val="C5F28476"/>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77979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EB"/>
    <w:rsid w:val="00265486"/>
    <w:rsid w:val="002D0972"/>
    <w:rsid w:val="005C0D52"/>
    <w:rsid w:val="00610027"/>
    <w:rsid w:val="006A375F"/>
    <w:rsid w:val="006C1679"/>
    <w:rsid w:val="00973CAA"/>
    <w:rsid w:val="009C5FEB"/>
    <w:rsid w:val="00AC27CC"/>
    <w:rsid w:val="00C76EEC"/>
    <w:rsid w:val="00D7185B"/>
    <w:rsid w:val="00E679EE"/>
    <w:rsid w:val="00E8669F"/>
    <w:rsid w:val="00F94C5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4C53"/>
  <w15:chartTrackingRefBased/>
  <w15:docId w15:val="{E5E98840-68D9-4967-BC63-5AC5DF47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F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F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F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F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FEB"/>
    <w:rPr>
      <w:rFonts w:eastAsiaTheme="majorEastAsia" w:cstheme="majorBidi"/>
      <w:color w:val="272727" w:themeColor="text1" w:themeTint="D8"/>
    </w:rPr>
  </w:style>
  <w:style w:type="paragraph" w:styleId="Title">
    <w:name w:val="Title"/>
    <w:basedOn w:val="Normal"/>
    <w:next w:val="Normal"/>
    <w:link w:val="TitleChar"/>
    <w:uiPriority w:val="10"/>
    <w:qFormat/>
    <w:rsid w:val="009C5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FEB"/>
    <w:pPr>
      <w:spacing w:before="160"/>
      <w:jc w:val="center"/>
    </w:pPr>
    <w:rPr>
      <w:i/>
      <w:iCs/>
      <w:color w:val="404040" w:themeColor="text1" w:themeTint="BF"/>
    </w:rPr>
  </w:style>
  <w:style w:type="character" w:customStyle="1" w:styleId="QuoteChar">
    <w:name w:val="Quote Char"/>
    <w:basedOn w:val="DefaultParagraphFont"/>
    <w:link w:val="Quote"/>
    <w:uiPriority w:val="29"/>
    <w:rsid w:val="009C5FEB"/>
    <w:rPr>
      <w:i/>
      <w:iCs/>
      <w:color w:val="404040" w:themeColor="text1" w:themeTint="BF"/>
    </w:rPr>
  </w:style>
  <w:style w:type="paragraph" w:styleId="ListParagraph">
    <w:name w:val="List Paragraph"/>
    <w:basedOn w:val="Normal"/>
    <w:uiPriority w:val="34"/>
    <w:qFormat/>
    <w:rsid w:val="009C5FEB"/>
    <w:pPr>
      <w:ind w:left="720"/>
      <w:contextualSpacing/>
    </w:pPr>
  </w:style>
  <w:style w:type="character" w:styleId="IntenseEmphasis">
    <w:name w:val="Intense Emphasis"/>
    <w:basedOn w:val="DefaultParagraphFont"/>
    <w:uiPriority w:val="21"/>
    <w:qFormat/>
    <w:rsid w:val="009C5FEB"/>
    <w:rPr>
      <w:i/>
      <w:iCs/>
      <w:color w:val="0F4761" w:themeColor="accent1" w:themeShade="BF"/>
    </w:rPr>
  </w:style>
  <w:style w:type="paragraph" w:styleId="IntenseQuote">
    <w:name w:val="Intense Quote"/>
    <w:basedOn w:val="Normal"/>
    <w:next w:val="Normal"/>
    <w:link w:val="IntenseQuoteChar"/>
    <w:uiPriority w:val="30"/>
    <w:qFormat/>
    <w:rsid w:val="009C5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FEB"/>
    <w:rPr>
      <w:i/>
      <w:iCs/>
      <w:color w:val="0F4761" w:themeColor="accent1" w:themeShade="BF"/>
    </w:rPr>
  </w:style>
  <w:style w:type="character" w:styleId="IntenseReference">
    <w:name w:val="Intense Reference"/>
    <w:basedOn w:val="DefaultParagraphFont"/>
    <w:uiPriority w:val="32"/>
    <w:qFormat/>
    <w:rsid w:val="009C5FEB"/>
    <w:rPr>
      <w:b/>
      <w:bCs/>
      <w:smallCaps/>
      <w:color w:val="0F4761" w:themeColor="accent1" w:themeShade="BF"/>
      <w:spacing w:val="5"/>
    </w:rPr>
  </w:style>
  <w:style w:type="character" w:styleId="Hyperlink">
    <w:name w:val="Hyperlink"/>
    <w:basedOn w:val="DefaultParagraphFont"/>
    <w:uiPriority w:val="99"/>
    <w:unhideWhenUsed/>
    <w:rsid w:val="00610027"/>
    <w:rPr>
      <w:color w:val="467886" w:themeColor="hyperlink"/>
      <w:u w:val="single"/>
    </w:rPr>
  </w:style>
  <w:style w:type="character" w:styleId="UnresolvedMention">
    <w:name w:val="Unresolved Mention"/>
    <w:basedOn w:val="DefaultParagraphFont"/>
    <w:uiPriority w:val="99"/>
    <w:semiHidden/>
    <w:unhideWhenUsed/>
    <w:rsid w:val="00610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at.openai.com/ch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349</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Hobbs</dc:creator>
  <cp:keywords/>
  <dc:description/>
  <cp:lastModifiedBy>Carl Hobbs</cp:lastModifiedBy>
  <cp:revision>9</cp:revision>
  <dcterms:created xsi:type="dcterms:W3CDTF">2025-08-28T12:03:00Z</dcterms:created>
  <dcterms:modified xsi:type="dcterms:W3CDTF">2025-08-28T12:41:00Z</dcterms:modified>
</cp:coreProperties>
</file>